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POZVÁNKA NA SHROMÁŽDĚNÍ</w:t>
      </w:r>
    </w:p>
    <w:p w14:paraId="00000002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03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Společenství vlastníků domu č.p. 47, Michalovice, Mladá Boleslav</w:t>
      </w:r>
    </w:p>
    <w:p w14:paraId="00000004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iCs/>
          <w:color w:val="000000"/>
        </w:rPr>
        <w:t>IČO: 03159965, sídlem: Michalovice 47, 293 01 Mladá Boleslav</w:t>
      </w:r>
    </w:p>
    <w:p w14:paraId="00000005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06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Datum konání:</w:t>
      </w:r>
      <w:r>
        <w:rPr>
          <w:rFonts w:ascii="Times New Roman" w:eastAsia="Times New Roman" w:hAnsi="Times New Roman" w:cs="Times New Roman"/>
          <w:b/>
          <w:bCs/>
          <w:color w:val="000000"/>
          <w:highlight w:val="white"/>
        </w:rPr>
        <w:t xml:space="preserve"> </w:t>
      </w:r>
      <w:r>
        <w:rPr>
          <w:b/>
          <w:bCs/>
          <w:highlight w:val="white"/>
        </w:rPr>
        <w:t>18</w:t>
      </w:r>
      <w:r>
        <w:rPr>
          <w:rFonts w:ascii="Times New Roman" w:eastAsia="Times New Roman" w:hAnsi="Times New Roman" w:cs="Times New Roman"/>
          <w:b/>
          <w:bCs/>
          <w:color w:val="000000"/>
          <w:highlight w:val="white"/>
        </w:rPr>
        <w:t>.</w:t>
      </w:r>
      <w:r>
        <w:rPr>
          <w:rFonts w:ascii="Times New Roman" w:eastAsia="Times New Roman" w:hAnsi="Times New Roman" w:cs="Times New Roman"/>
          <w:b/>
          <w:bCs/>
          <w:highlight w:val="white"/>
        </w:rPr>
        <w:t>února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202</w:t>
      </w:r>
      <w:r>
        <w:rPr>
          <w:b/>
          <w:bCs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v 17:00 hodin</w:t>
      </w:r>
    </w:p>
    <w:p w14:paraId="00000007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08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Místo konání</w:t>
      </w:r>
      <w:r>
        <w:rPr>
          <w:rFonts w:ascii="Times New Roman" w:eastAsia="Times New Roman" w:hAnsi="Times New Roman" w:cs="Times New Roman"/>
          <w:color w:val="000000"/>
        </w:rPr>
        <w:t>: vestibul domu č.p. 47 (dům C), Michalovice 47, Mladá Boleslav</w:t>
      </w:r>
    </w:p>
    <w:p w14:paraId="00000009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0A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Pozvaní hosté:</w:t>
      </w:r>
      <w:r>
        <w:rPr>
          <w:rFonts w:ascii="Times New Roman" w:eastAsia="Times New Roman" w:hAnsi="Times New Roman" w:cs="Times New Roman"/>
          <w:color w:val="000000"/>
        </w:rPr>
        <w:t xml:space="preserve"> zástupci správcovské firmy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Interma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BYTY správa s.r.o.</w:t>
      </w:r>
    </w:p>
    <w:p w14:paraId="0000000B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0C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0D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  <w:u w:val="single"/>
        </w:rPr>
      </w:pPr>
    </w:p>
    <w:p w14:paraId="0000000E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Program</w:t>
      </w:r>
    </w:p>
    <w:p w14:paraId="0000000F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  <w:u w:val="single"/>
        </w:rPr>
      </w:pPr>
    </w:p>
    <w:p w14:paraId="00000010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tabs>
          <w:tab w:val="left" w:pos="312"/>
        </w:tabs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1) Zahájení, prezence, kontrola usnášeníschopnosti, schválení programu shromáždění</w:t>
      </w:r>
    </w:p>
    <w:p w14:paraId="00000011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tabs>
          <w:tab w:val="left" w:pos="312"/>
        </w:tabs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  <w:t>2) Volba zapisovatele a předsedajícího schůze</w:t>
      </w:r>
    </w:p>
    <w:p w14:paraId="00000012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tabs>
          <w:tab w:val="left" w:pos="312"/>
        </w:tabs>
        <w:ind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ab/>
        <w:t>3) Schválení jednacího řádu</w:t>
      </w:r>
    </w:p>
    <w:p w14:paraId="00000013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tabs>
          <w:tab w:val="left" w:pos="312"/>
        </w:tabs>
        <w:ind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4</w:t>
      </w:r>
      <w:r>
        <w:rPr>
          <w:rFonts w:ascii="Times New Roman" w:eastAsia="Times New Roman" w:hAnsi="Times New Roman" w:cs="Times New Roman"/>
          <w:color w:val="000000"/>
        </w:rPr>
        <w:t xml:space="preserve">) </w:t>
      </w:r>
      <w:r>
        <w:rPr>
          <w:rFonts w:ascii="Times New Roman" w:eastAsia="Times New Roman" w:hAnsi="Times New Roman" w:cs="Times New Roman"/>
        </w:rPr>
        <w:t xml:space="preserve">Schválení odkupu pozemků kolem domu (č. 1 až 5 viz příloha) </w:t>
      </w:r>
    </w:p>
    <w:p w14:paraId="00000014" w14:textId="77777777" w:rsidR="002648C8" w:rsidRDefault="00B75689">
      <w:pPr>
        <w:tabs>
          <w:tab w:val="left" w:pos="312"/>
        </w:tabs>
        <w:ind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5) Schválení prodeje pozemků (č. 2 a 3 viz příloha)</w:t>
      </w:r>
    </w:p>
    <w:p w14:paraId="00000015" w14:textId="77777777" w:rsidR="002648C8" w:rsidRDefault="00B75689">
      <w:pPr>
        <w:tabs>
          <w:tab w:val="left" w:pos="312"/>
        </w:tabs>
        <w:ind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6) Schválení návrhu příspěvků pro rok 2026</w:t>
      </w:r>
    </w:p>
    <w:p w14:paraId="00000016" w14:textId="77777777" w:rsidR="002648C8" w:rsidRDefault="00B75689">
      <w:pPr>
        <w:tabs>
          <w:tab w:val="left" w:pos="312"/>
        </w:tabs>
        <w:ind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7) Schválení rozpočtu společenství za rok 2026</w:t>
      </w:r>
    </w:p>
    <w:p w14:paraId="00000017" w14:textId="77777777" w:rsidR="002648C8" w:rsidRDefault="00B75689">
      <w:pPr>
        <w:tabs>
          <w:tab w:val="left" w:pos="312"/>
        </w:tabs>
        <w:ind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8) Diskuse, závěr</w:t>
      </w:r>
    </w:p>
    <w:p w14:paraId="00000018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19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1A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V Mladé Boleslavi, dne </w:t>
      </w:r>
      <w:r>
        <w:t>13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proofErr w:type="gramStart"/>
      <w:r>
        <w:rPr>
          <w:rFonts w:ascii="Times New Roman" w:eastAsia="Times New Roman" w:hAnsi="Times New Roman" w:cs="Times New Roman"/>
        </w:rPr>
        <w:t>Ledna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202</w:t>
      </w:r>
      <w:r>
        <w:t>6</w:t>
      </w:r>
    </w:p>
    <w:p w14:paraId="0000001B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1C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1D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Ing. Jaroslav Staněk</w:t>
      </w:r>
    </w:p>
    <w:p w14:paraId="0000001E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</w:p>
    <w:p w14:paraId="0000001F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 xml:space="preserve">                           předseda výboru</w:t>
      </w:r>
    </w:p>
    <w:p w14:paraId="00000020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rFonts w:ascii="Times New Roman" w:eastAsia="Times New Roman" w:hAnsi="Times New Roman" w:cs="Times New Roman"/>
          <w:i/>
          <w:iCs/>
          <w:color w:val="000000"/>
        </w:rPr>
        <w:t>Přílohy: Průvodní dopis + plná moc</w:t>
      </w:r>
    </w:p>
    <w:p w14:paraId="00000021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  <w:i/>
          <w:iCs/>
        </w:rPr>
        <w:t xml:space="preserve">              Dělení pozemků 729-241+707_V1</w:t>
      </w:r>
    </w:p>
    <w:p w14:paraId="00000022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23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24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25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26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27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28" w14:textId="77777777" w:rsidR="002648C8" w:rsidRDefault="002648C8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imes New Roman" w:eastAsia="Times New Roman" w:hAnsi="Times New Roman" w:cs="Times New Roman"/>
          <w:color w:val="000000"/>
        </w:rPr>
      </w:pPr>
    </w:p>
    <w:p w14:paraId="00000029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Podkladové materiály na shromáždění naleznete také na internetové adrese:</w:t>
      </w:r>
    </w:p>
    <w:p w14:paraId="0000002A" w14:textId="77777777" w:rsidR="002648C8" w:rsidRDefault="00B75689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>www.interma-byty.cz/uzivatele/mlada-boleslav/svmichalovice-47/ .</w:t>
      </w:r>
      <w:proofErr w:type="gramEnd"/>
    </w:p>
    <w:sectPr w:rsidR="002648C8">
      <w:pgSz w:w="11906" w:h="16838"/>
      <w:pgMar w:top="1134" w:right="1134" w:bottom="1134" w:left="1134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1" w:fontKey="{5227CC32-588A-48AD-BC80-B81BAFC378DD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69688C3B-BAB8-42E9-B773-DF3BC3F4692F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3" w:fontKey="{0FB3D054-9EAC-4D50-8486-A66740BCCF3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48C8"/>
    <w:rsid w:val="001E5BC1"/>
    <w:rsid w:val="002648C8"/>
    <w:rsid w:val="00B75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84EAAD-E543-475F-942C-0819FB26B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sz w:val="24"/>
        <w:szCs w:val="24"/>
        <w:lang w:val="cs" w:eastAsia="cs-CZ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dpis">
    <w:name w:val="Nadpis"/>
    <w:next w:val="Zkladn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pPr>
      <w:spacing w:after="140" w:line="276" w:lineRule="auto"/>
    </w:pPr>
  </w:style>
  <w:style w:type="paragraph" w:styleId="Seznam">
    <w:name w:val="List"/>
    <w:basedOn w:val="Zkladntext"/>
  </w:style>
  <w:style w:type="paragraph" w:styleId="Titulek">
    <w:name w:val="caption"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pPr>
      <w:suppressLineNumbers/>
    </w:p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u2ZhUc8QIdvJNCMnV7oYypmNNQ==">CgMxLjA4AHIhMUJaem53YTF3bGpmNTBzS1UtUVRLUDVRYjY2bkxoS3N3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938</Characters>
  <Application>Microsoft Office Word</Application>
  <DocSecurity>4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Jaroslav Stanek</dc:creator>
  <cp:lastModifiedBy>Miloslava Ježková</cp:lastModifiedBy>
  <cp:revision>2</cp:revision>
  <dcterms:created xsi:type="dcterms:W3CDTF">2026-02-11T13:11:00Z</dcterms:created>
  <dcterms:modified xsi:type="dcterms:W3CDTF">2026-02-11T13:11:00Z</dcterms:modified>
</cp:coreProperties>
</file>