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34" w:rsidRDefault="00A75234" w:rsidP="00DA3357">
      <w:pPr>
        <w:pStyle w:val="Heading3"/>
        <w:jc w:val="center"/>
        <w:rPr>
          <w:b w:val="0"/>
          <w:sz w:val="24"/>
          <w:szCs w:val="24"/>
        </w:rPr>
      </w:pPr>
      <w:r w:rsidRPr="00755A51">
        <w:rPr>
          <w:sz w:val="28"/>
          <w:szCs w:val="28"/>
        </w:rPr>
        <w:t xml:space="preserve">Zápis ze schůze předsedů samospráv, </w:t>
      </w:r>
      <w:r>
        <w:rPr>
          <w:sz w:val="28"/>
          <w:szCs w:val="28"/>
        </w:rPr>
        <w:t xml:space="preserve"> </w:t>
      </w:r>
      <w:r w:rsidRPr="00755A51">
        <w:rPr>
          <w:sz w:val="28"/>
          <w:szCs w:val="28"/>
        </w:rPr>
        <w:t xml:space="preserve">představenstva a kontrolní komise </w:t>
      </w:r>
      <w:r w:rsidRPr="0007629D">
        <w:rPr>
          <w:sz w:val="16"/>
          <w:szCs w:val="16"/>
        </w:rPr>
        <w:br/>
      </w:r>
      <w:r w:rsidRPr="00755A51">
        <w:rPr>
          <w:sz w:val="28"/>
          <w:szCs w:val="28"/>
        </w:rPr>
        <w:t xml:space="preserve">konané dne </w:t>
      </w:r>
      <w:r>
        <w:rPr>
          <w:sz w:val="28"/>
          <w:szCs w:val="28"/>
        </w:rPr>
        <w:t xml:space="preserve">15.6.2015 od </w:t>
      </w:r>
      <w:r w:rsidRPr="00755A51">
        <w:rPr>
          <w:sz w:val="28"/>
          <w:szCs w:val="28"/>
        </w:rPr>
        <w:t>18 h na Tenis</w:t>
      </w:r>
      <w:r>
        <w:rPr>
          <w:sz w:val="28"/>
          <w:szCs w:val="28"/>
        </w:rPr>
        <w:t>u</w:t>
      </w:r>
      <w:r w:rsidRPr="00755A51">
        <w:rPr>
          <w:b w:val="0"/>
          <w:sz w:val="28"/>
          <w:szCs w:val="28"/>
        </w:rPr>
        <w:br/>
      </w:r>
    </w:p>
    <w:p w:rsidR="00A75234" w:rsidRDefault="00A75234" w:rsidP="00DA3357">
      <w:pPr>
        <w:pStyle w:val="Heading3"/>
        <w:rPr>
          <w:b w:val="0"/>
          <w:sz w:val="24"/>
          <w:szCs w:val="24"/>
        </w:rPr>
      </w:pPr>
      <w:r w:rsidRPr="00E06A94">
        <w:rPr>
          <w:b w:val="0"/>
          <w:sz w:val="22"/>
          <w:szCs w:val="22"/>
        </w:rPr>
        <w:t>Účast: viz prezenční listina</w:t>
      </w:r>
      <w:r>
        <w:rPr>
          <w:b w:val="0"/>
          <w:sz w:val="24"/>
          <w:szCs w:val="24"/>
        </w:rPr>
        <w:br/>
      </w:r>
      <w:r w:rsidRPr="00B82548">
        <w:rPr>
          <w:b w:val="0"/>
          <w:sz w:val="24"/>
          <w:szCs w:val="24"/>
        </w:rPr>
        <w:br/>
      </w:r>
      <w:r>
        <w:rPr>
          <w:sz w:val="24"/>
          <w:szCs w:val="24"/>
        </w:rPr>
        <w:t xml:space="preserve">1) Předsedům samospráv </w:t>
      </w:r>
      <w:r>
        <w:rPr>
          <w:b w:val="0"/>
          <w:sz w:val="24"/>
          <w:szCs w:val="24"/>
        </w:rPr>
        <w:t>byly předány k vyvěšení na nástěnku tyto materiály:</w:t>
      </w:r>
    </w:p>
    <w:p w:rsidR="00A75234" w:rsidRPr="00307857" w:rsidRDefault="00A75234" w:rsidP="0030785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07857">
        <w:rPr>
          <w:rFonts w:ascii="Arial" w:hAnsi="Arial" w:cs="Arial"/>
        </w:rPr>
        <w:t>Zápis z členské schůze konané dne 26.5.2015</w:t>
      </w:r>
    </w:p>
    <w:p w:rsidR="00A75234" w:rsidRPr="00307857" w:rsidRDefault="00A75234" w:rsidP="00307857">
      <w:pPr>
        <w:pStyle w:val="ListParagraph"/>
        <w:numPr>
          <w:ilvl w:val="0"/>
          <w:numId w:val="12"/>
        </w:numPr>
        <w:ind w:left="0" w:firstLine="360"/>
        <w:rPr>
          <w:rFonts w:ascii="Arial" w:hAnsi="Arial" w:cs="Arial"/>
        </w:rPr>
      </w:pPr>
      <w:r w:rsidRPr="00307857">
        <w:rPr>
          <w:rFonts w:ascii="Arial" w:hAnsi="Arial" w:cs="Arial"/>
        </w:rPr>
        <w:t>Aktualizované kontakty</w:t>
      </w:r>
      <w:r w:rsidRPr="00307857">
        <w:rPr>
          <w:rFonts w:ascii="Arial" w:hAnsi="Arial" w:cs="Arial"/>
        </w:rPr>
        <w:br/>
        <w:t>Dále obdrželi přehled Fondů oprav jednotlivých domů od doby jeho založení dosud včetně čerpání.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07857">
        <w:rPr>
          <w:rFonts w:ascii="Arial" w:hAnsi="Arial" w:cs="Arial"/>
          <w:b/>
        </w:rPr>
        <w:t>2)</w:t>
      </w:r>
      <w:r>
        <w:rPr>
          <w:rFonts w:ascii="Arial" w:hAnsi="Arial" w:cs="Arial"/>
        </w:rPr>
        <w:t xml:space="preserve">     </w:t>
      </w:r>
      <w:r w:rsidRPr="00307857">
        <w:rPr>
          <w:rFonts w:ascii="Arial" w:hAnsi="Arial" w:cs="Arial"/>
          <w:b/>
        </w:rPr>
        <w:t>2. Sekání trávy proběhne 29.6.2015</w:t>
      </w:r>
      <w:r>
        <w:rPr>
          <w:rFonts w:ascii="Arial" w:hAnsi="Arial" w:cs="Arial"/>
        </w:rPr>
        <w:t xml:space="preserve"> – hrazeno z prostředků BD Horní Proseč. </w:t>
      </w:r>
      <w:r>
        <w:rPr>
          <w:rFonts w:ascii="Arial" w:hAnsi="Arial" w:cs="Arial"/>
        </w:rPr>
        <w:br/>
        <w:t>Seč provedou Severočeské komunální služby s.r.o.  (p. Šarbort tel:   739 682 563).</w:t>
      </w:r>
      <w:r>
        <w:br/>
      </w:r>
      <w:r>
        <w:br/>
      </w:r>
      <w:r>
        <w:rPr>
          <w:rFonts w:ascii="Arial" w:hAnsi="Arial" w:cs="Arial"/>
          <w:b/>
        </w:rPr>
        <w:t>3</w:t>
      </w:r>
      <w:r w:rsidRPr="00E06A94">
        <w:rPr>
          <w:rFonts w:ascii="Arial" w:hAnsi="Arial" w:cs="Arial"/>
          <w:b/>
        </w:rPr>
        <w:t>)</w:t>
      </w:r>
      <w:r w:rsidRPr="00E06A94">
        <w:rPr>
          <w:rFonts w:ascii="Arial" w:hAnsi="Arial" w:cs="Arial"/>
        </w:rPr>
        <w:t xml:space="preserve"> </w:t>
      </w:r>
      <w:r w:rsidRPr="00307857">
        <w:rPr>
          <w:rFonts w:ascii="Arial" w:hAnsi="Arial" w:cs="Arial"/>
        </w:rPr>
        <w:t xml:space="preserve">Ing. Barková – JUDr. Fialová odmítla z osobních důvodů vystupovat proti paní Barkové u soudu, proto byla záležitost předána k vyřízení </w:t>
      </w:r>
      <w:r w:rsidRPr="00AE2550">
        <w:rPr>
          <w:rFonts w:ascii="Arial" w:hAnsi="Arial" w:cs="Arial"/>
          <w:b/>
        </w:rPr>
        <w:t>JUDr. Šintákovi</w:t>
      </w:r>
      <w:r w:rsidRPr="003078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 červenci má proběhnout soudní stání.</w:t>
      </w:r>
    </w:p>
    <w:p w:rsidR="00A75234" w:rsidRDefault="00A75234" w:rsidP="0007629D">
      <w:pPr>
        <w:pStyle w:val="Heading3"/>
        <w:rPr>
          <w:b w:val="0"/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07857">
        <w:rPr>
          <w:b w:val="0"/>
          <w:sz w:val="24"/>
          <w:szCs w:val="24"/>
        </w:rPr>
        <w:t xml:space="preserve">Předsedové samospráv byli informováni o </w:t>
      </w:r>
      <w:r w:rsidRPr="00F20826">
        <w:rPr>
          <w:sz w:val="24"/>
          <w:szCs w:val="24"/>
        </w:rPr>
        <w:t xml:space="preserve">proplacení přijatých faktur </w:t>
      </w:r>
      <w:r w:rsidRPr="00307857">
        <w:rPr>
          <w:b w:val="0"/>
          <w:sz w:val="24"/>
          <w:szCs w:val="24"/>
        </w:rPr>
        <w:t xml:space="preserve">za opravy v jednotlivých </w:t>
      </w:r>
      <w:r>
        <w:rPr>
          <w:b w:val="0"/>
          <w:sz w:val="24"/>
          <w:szCs w:val="24"/>
        </w:rPr>
        <w:t>domech za uplynulé období. Stále nejsou dostatečně informováni o revizích, provedených pracích a servisních opravách prováděných p. Šindlerem (fa AKRITE). Doporučujeme vést si evidenci oprav a poté zkontrolovat s vyúčtováním.</w:t>
      </w:r>
      <w:r w:rsidRPr="00307857">
        <w:rPr>
          <w:b w:val="0"/>
          <w:sz w:val="24"/>
          <w:szCs w:val="24"/>
        </w:rPr>
        <w:br/>
      </w:r>
      <w:r w:rsidRPr="00B82548">
        <w:rPr>
          <w:b w:val="0"/>
          <w:sz w:val="24"/>
          <w:szCs w:val="24"/>
        </w:rPr>
        <w:br/>
      </w:r>
      <w:r>
        <w:rPr>
          <w:sz w:val="24"/>
          <w:szCs w:val="24"/>
        </w:rPr>
        <w:t>5</w:t>
      </w:r>
      <w:r w:rsidRPr="00CF6CEE">
        <w:rPr>
          <w:sz w:val="24"/>
          <w:szCs w:val="24"/>
        </w:rPr>
        <w:t xml:space="preserve">) Fond oprav </w:t>
      </w:r>
      <w:r>
        <w:rPr>
          <w:b w:val="0"/>
          <w:sz w:val="24"/>
          <w:szCs w:val="24"/>
        </w:rPr>
        <w:t>– vzhledem k nepříznivé situaci, kdy jsou vklady úročené nízkou úrokovou sazbou rozhodlo představenstvo s kontrolní komisí, že fond oprav, který se měsíčně posílal na spořící účty zůstane od 1.7.2015 na běžném účtě družstva (důvodem je nepřekročení státem pojištěné částky 100.000 EUR u jedné banky). V měsíci červenci 2015 je sjednána schůzka v ČSOB ohledně založení spořícího či termínovaného účtu k běžnému  účtu družstva.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</w:r>
      <w:r>
        <w:rPr>
          <w:sz w:val="24"/>
          <w:szCs w:val="24"/>
        </w:rPr>
        <w:t>6</w:t>
      </w:r>
      <w:r w:rsidRPr="00852A2B">
        <w:rPr>
          <w:sz w:val="24"/>
          <w:szCs w:val="24"/>
        </w:rPr>
        <w:t xml:space="preserve">) </w:t>
      </w:r>
      <w:r w:rsidRPr="00AE2550">
        <w:rPr>
          <w:b w:val="0"/>
          <w:sz w:val="24"/>
          <w:szCs w:val="24"/>
        </w:rPr>
        <w:t xml:space="preserve">Náklady statutárních orgánů </w:t>
      </w:r>
      <w:r>
        <w:rPr>
          <w:b w:val="0"/>
          <w:sz w:val="24"/>
          <w:szCs w:val="24"/>
        </w:rPr>
        <w:t xml:space="preserve"> částka</w:t>
      </w:r>
      <w:r w:rsidRPr="00AE2550">
        <w:rPr>
          <w:b w:val="0"/>
          <w:sz w:val="24"/>
          <w:szCs w:val="24"/>
        </w:rPr>
        <w:t xml:space="preserve"> </w:t>
      </w:r>
      <w:r w:rsidRPr="00AE2550">
        <w:rPr>
          <w:sz w:val="24"/>
          <w:szCs w:val="24"/>
        </w:rPr>
        <w:t>60,- Kč měsíčně</w:t>
      </w:r>
      <w:r w:rsidRPr="00AE2550">
        <w:rPr>
          <w:b w:val="0"/>
          <w:sz w:val="24"/>
          <w:szCs w:val="24"/>
        </w:rPr>
        <w:t xml:space="preserve"> bude opravena a </w:t>
      </w:r>
      <w:r>
        <w:rPr>
          <w:b w:val="0"/>
          <w:sz w:val="24"/>
          <w:szCs w:val="24"/>
        </w:rPr>
        <w:t xml:space="preserve">nové </w:t>
      </w:r>
      <w:r w:rsidRPr="00AE2550">
        <w:rPr>
          <w:b w:val="0"/>
          <w:sz w:val="24"/>
          <w:szCs w:val="24"/>
        </w:rPr>
        <w:t>předpisy nájemného budou doručeny členům družstva</w:t>
      </w:r>
      <w:r>
        <w:rPr>
          <w:b w:val="0"/>
          <w:sz w:val="24"/>
          <w:szCs w:val="24"/>
        </w:rPr>
        <w:t xml:space="preserve"> (od 1.7.2015).</w:t>
      </w:r>
      <w:bookmarkStart w:id="0" w:name="_GoBack"/>
      <w:bookmarkEnd w:id="0"/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</w:r>
      <w:r w:rsidRPr="0007629D">
        <w:rPr>
          <w:sz w:val="24"/>
          <w:szCs w:val="24"/>
        </w:rPr>
        <w:t>7) Balkony</w:t>
      </w:r>
      <w:r>
        <w:rPr>
          <w:b w:val="0"/>
          <w:sz w:val="24"/>
          <w:szCs w:val="24"/>
        </w:rPr>
        <w:t xml:space="preserve"> - Na základě požadavků některých členů družstva byla předsedům samospráv předložena nabídka fy Zeman (zajistila Interma p. Večerníková) na opravu balkonů (nátěr a výměna prasklých skel či náhrada za makrolon). V případě zájmu je třeba souhlas celého domu a pokud bude čerpáno z fondu oprav i souhlas nadpoloviční většiny. </w:t>
      </w:r>
    </w:p>
    <w:p w:rsidR="00A75234" w:rsidRDefault="00A75234" w:rsidP="0007629D">
      <w:pPr>
        <w:pStyle w:val="Heading3"/>
        <w:rPr>
          <w:b w:val="0"/>
          <w:sz w:val="24"/>
          <w:szCs w:val="24"/>
        </w:rPr>
      </w:pPr>
      <w:r w:rsidRPr="007606D9">
        <w:rPr>
          <w:sz w:val="24"/>
          <w:szCs w:val="24"/>
        </w:rPr>
        <w:t>8)</w:t>
      </w:r>
      <w:r>
        <w:rPr>
          <w:b w:val="0"/>
          <w:sz w:val="24"/>
          <w:szCs w:val="24"/>
        </w:rPr>
        <w:t xml:space="preserve"> P. Chalupecký a p. Kratochvílová se zúčastní schůzky s Městem Jablonec ohledně vybudování </w:t>
      </w:r>
      <w:r w:rsidRPr="007606D9">
        <w:rPr>
          <w:sz w:val="24"/>
          <w:szCs w:val="24"/>
        </w:rPr>
        <w:t>dětského hřiště-sportoviště</w:t>
      </w:r>
      <w:r>
        <w:rPr>
          <w:b w:val="0"/>
          <w:sz w:val="24"/>
          <w:szCs w:val="24"/>
        </w:rPr>
        <w:t xml:space="preserve"> v lokalitě Horní Proseč.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</w:r>
      <w:r w:rsidRPr="007606D9">
        <w:rPr>
          <w:sz w:val="24"/>
          <w:szCs w:val="24"/>
        </w:rPr>
        <w:t>9)</w:t>
      </w:r>
      <w:r>
        <w:rPr>
          <w:b w:val="0"/>
          <w:sz w:val="24"/>
          <w:szCs w:val="24"/>
        </w:rPr>
        <w:t xml:space="preserve"> Ačkoli žádal Ing. Vyhnánek o možnost zúčastnit se schůze předsedů samospráv, aby mohl přednést své požadavky, schůze se bez udání důvodu nezúčastnil. V případě zájmu řešit záležitosti družstva může Ing. Vyhnánek kdykoliv kontaktovat představenstvo nebo kontrolní komisi.</w:t>
      </w:r>
    </w:p>
    <w:p w:rsidR="00A75234" w:rsidRPr="007606D9" w:rsidRDefault="00A75234" w:rsidP="0007629D">
      <w:pPr>
        <w:rPr>
          <w:b/>
        </w:rPr>
      </w:pPr>
      <w:r w:rsidRPr="00B82548">
        <w:br/>
      </w:r>
      <w:r w:rsidRPr="007606D9">
        <w:rPr>
          <w:rFonts w:ascii="Arial" w:hAnsi="Arial" w:cs="Arial"/>
        </w:rPr>
        <w:t xml:space="preserve">Zapsala: </w:t>
      </w:r>
      <w:r>
        <w:rPr>
          <w:rFonts w:ascii="Arial" w:hAnsi="Arial" w:cs="Arial"/>
        </w:rPr>
        <w:t xml:space="preserve"> </w:t>
      </w:r>
      <w:r w:rsidRPr="007606D9">
        <w:rPr>
          <w:rFonts w:ascii="Arial" w:hAnsi="Arial" w:cs="Arial"/>
        </w:rPr>
        <w:t>Pavla Kmetyová</w:t>
      </w:r>
      <w:r w:rsidRPr="007606D9">
        <w:br/>
      </w:r>
    </w:p>
    <w:sectPr w:rsidR="00A75234" w:rsidRPr="007606D9" w:rsidSect="00456344">
      <w:headerReference w:type="default" r:id="rId7"/>
      <w:footerReference w:type="default" r:id="rId8"/>
      <w:pgSz w:w="11906" w:h="16838"/>
      <w:pgMar w:top="1134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34" w:rsidRDefault="00A75234">
      <w:r>
        <w:separator/>
      </w:r>
    </w:p>
  </w:endnote>
  <w:endnote w:type="continuationSeparator" w:id="0">
    <w:p w:rsidR="00A75234" w:rsidRDefault="00A75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34" w:rsidRDefault="00A75234" w:rsidP="00072C4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34" w:rsidRDefault="00A75234">
      <w:r>
        <w:separator/>
      </w:r>
    </w:p>
  </w:footnote>
  <w:footnote w:type="continuationSeparator" w:id="0">
    <w:p w:rsidR="00A75234" w:rsidRDefault="00A75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34" w:rsidRPr="00CC5014" w:rsidRDefault="00A75234" w:rsidP="00072C44">
    <w:pPr>
      <w:jc w:val="center"/>
      <w:rPr>
        <w:rFonts w:ascii="Arial" w:hAnsi="Arial"/>
        <w:sz w:val="28"/>
        <w:szCs w:val="28"/>
      </w:rPr>
    </w:pPr>
    <w:r w:rsidRPr="00CC5014">
      <w:rPr>
        <w:rFonts w:ascii="Arial" w:hAnsi="Arial"/>
        <w:sz w:val="28"/>
        <w:szCs w:val="28"/>
      </w:rPr>
      <w:t>Bytové družstvo HORNÍ PROSEČ</w:t>
    </w:r>
  </w:p>
  <w:p w:rsidR="00A75234" w:rsidRPr="00CC5014" w:rsidRDefault="00A75234" w:rsidP="00072C44">
    <w:pPr>
      <w:jc w:val="center"/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IČO 25411128</w:t>
    </w:r>
  </w:p>
  <w:p w:rsidR="00A75234" w:rsidRDefault="00A752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2322"/>
    <w:multiLevelType w:val="hybridMultilevel"/>
    <w:tmpl w:val="C42C5E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408C1"/>
    <w:multiLevelType w:val="hybridMultilevel"/>
    <w:tmpl w:val="28827216"/>
    <w:lvl w:ilvl="0" w:tplc="A6D82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7262A"/>
    <w:multiLevelType w:val="hybridMultilevel"/>
    <w:tmpl w:val="6E426A46"/>
    <w:lvl w:ilvl="0" w:tplc="D8CEE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53741"/>
    <w:multiLevelType w:val="hybridMultilevel"/>
    <w:tmpl w:val="F230B938"/>
    <w:lvl w:ilvl="0" w:tplc="2BC81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A687B"/>
    <w:multiLevelType w:val="hybridMultilevel"/>
    <w:tmpl w:val="774C3064"/>
    <w:lvl w:ilvl="0" w:tplc="E56AC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B7E"/>
    <w:multiLevelType w:val="hybridMultilevel"/>
    <w:tmpl w:val="99D6568A"/>
    <w:lvl w:ilvl="0" w:tplc="3BD24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F4276"/>
    <w:multiLevelType w:val="hybridMultilevel"/>
    <w:tmpl w:val="391C3F30"/>
    <w:lvl w:ilvl="0" w:tplc="2BC81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17C36"/>
    <w:multiLevelType w:val="hybridMultilevel"/>
    <w:tmpl w:val="15EEBE0C"/>
    <w:lvl w:ilvl="0" w:tplc="1F1A9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92F20"/>
    <w:multiLevelType w:val="hybridMultilevel"/>
    <w:tmpl w:val="CB900B2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FF7ADE"/>
    <w:multiLevelType w:val="hybridMultilevel"/>
    <w:tmpl w:val="1D0225E4"/>
    <w:lvl w:ilvl="0" w:tplc="C870F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F5056"/>
    <w:multiLevelType w:val="hybridMultilevel"/>
    <w:tmpl w:val="58B2FD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C44"/>
    <w:rsid w:val="00011036"/>
    <w:rsid w:val="000241F1"/>
    <w:rsid w:val="0003196C"/>
    <w:rsid w:val="00031D21"/>
    <w:rsid w:val="000332A7"/>
    <w:rsid w:val="000335C2"/>
    <w:rsid w:val="000373C2"/>
    <w:rsid w:val="00072C44"/>
    <w:rsid w:val="0007629D"/>
    <w:rsid w:val="0007635C"/>
    <w:rsid w:val="00092ED0"/>
    <w:rsid w:val="0009621D"/>
    <w:rsid w:val="00097E7C"/>
    <w:rsid w:val="000A7086"/>
    <w:rsid w:val="000C49A5"/>
    <w:rsid w:val="000D0507"/>
    <w:rsid w:val="000D3AE9"/>
    <w:rsid w:val="000D7811"/>
    <w:rsid w:val="000E4ADA"/>
    <w:rsid w:val="000F01D0"/>
    <w:rsid w:val="00106D93"/>
    <w:rsid w:val="00106E79"/>
    <w:rsid w:val="001113E4"/>
    <w:rsid w:val="00126B4C"/>
    <w:rsid w:val="00127687"/>
    <w:rsid w:val="001337A0"/>
    <w:rsid w:val="001345A4"/>
    <w:rsid w:val="00172620"/>
    <w:rsid w:val="00177444"/>
    <w:rsid w:val="00185807"/>
    <w:rsid w:val="001B3329"/>
    <w:rsid w:val="001B4D9F"/>
    <w:rsid w:val="001B74B3"/>
    <w:rsid w:val="001C288C"/>
    <w:rsid w:val="001D1418"/>
    <w:rsid w:val="001D6BC4"/>
    <w:rsid w:val="001D787B"/>
    <w:rsid w:val="001E0039"/>
    <w:rsid w:val="001F29D6"/>
    <w:rsid w:val="001F2F08"/>
    <w:rsid w:val="00211200"/>
    <w:rsid w:val="00212034"/>
    <w:rsid w:val="002324BC"/>
    <w:rsid w:val="002405FF"/>
    <w:rsid w:val="00243053"/>
    <w:rsid w:val="00250E78"/>
    <w:rsid w:val="00252440"/>
    <w:rsid w:val="00252E5D"/>
    <w:rsid w:val="0027116B"/>
    <w:rsid w:val="00292533"/>
    <w:rsid w:val="00295A91"/>
    <w:rsid w:val="00296BA0"/>
    <w:rsid w:val="002A284B"/>
    <w:rsid w:val="002A78D7"/>
    <w:rsid w:val="002F11D8"/>
    <w:rsid w:val="00301FE0"/>
    <w:rsid w:val="00302E42"/>
    <w:rsid w:val="0030369E"/>
    <w:rsid w:val="00307857"/>
    <w:rsid w:val="00321A7A"/>
    <w:rsid w:val="003249C1"/>
    <w:rsid w:val="00330C47"/>
    <w:rsid w:val="003329EA"/>
    <w:rsid w:val="00334C28"/>
    <w:rsid w:val="00342929"/>
    <w:rsid w:val="003500D7"/>
    <w:rsid w:val="00354828"/>
    <w:rsid w:val="003570A3"/>
    <w:rsid w:val="003605C6"/>
    <w:rsid w:val="00362F8D"/>
    <w:rsid w:val="0037436D"/>
    <w:rsid w:val="003806E0"/>
    <w:rsid w:val="00386954"/>
    <w:rsid w:val="003A61AA"/>
    <w:rsid w:val="003B2AE0"/>
    <w:rsid w:val="003B78D4"/>
    <w:rsid w:val="003C36A6"/>
    <w:rsid w:val="003F295D"/>
    <w:rsid w:val="003F5F49"/>
    <w:rsid w:val="00402263"/>
    <w:rsid w:val="004049F6"/>
    <w:rsid w:val="00412A97"/>
    <w:rsid w:val="00421FBC"/>
    <w:rsid w:val="004304AB"/>
    <w:rsid w:val="00437EB7"/>
    <w:rsid w:val="004413AB"/>
    <w:rsid w:val="004428D2"/>
    <w:rsid w:val="0044559D"/>
    <w:rsid w:val="00450DA8"/>
    <w:rsid w:val="00456344"/>
    <w:rsid w:val="004668B6"/>
    <w:rsid w:val="00485F74"/>
    <w:rsid w:val="004B1307"/>
    <w:rsid w:val="004C198C"/>
    <w:rsid w:val="004D33CA"/>
    <w:rsid w:val="004D405F"/>
    <w:rsid w:val="004E0D9E"/>
    <w:rsid w:val="005124DC"/>
    <w:rsid w:val="00523FAF"/>
    <w:rsid w:val="00524479"/>
    <w:rsid w:val="00527F6B"/>
    <w:rsid w:val="00535903"/>
    <w:rsid w:val="00571565"/>
    <w:rsid w:val="00574C70"/>
    <w:rsid w:val="005A27BE"/>
    <w:rsid w:val="005B13B0"/>
    <w:rsid w:val="005B51AC"/>
    <w:rsid w:val="005C1B6A"/>
    <w:rsid w:val="005C4822"/>
    <w:rsid w:val="005C7BD4"/>
    <w:rsid w:val="005D16BE"/>
    <w:rsid w:val="005D60E0"/>
    <w:rsid w:val="005D7F1E"/>
    <w:rsid w:val="005F1E06"/>
    <w:rsid w:val="005F3A46"/>
    <w:rsid w:val="0060073E"/>
    <w:rsid w:val="00601859"/>
    <w:rsid w:val="0060193D"/>
    <w:rsid w:val="00606685"/>
    <w:rsid w:val="00611D39"/>
    <w:rsid w:val="006135C5"/>
    <w:rsid w:val="006174EA"/>
    <w:rsid w:val="00617513"/>
    <w:rsid w:val="0062240B"/>
    <w:rsid w:val="00632789"/>
    <w:rsid w:val="00652339"/>
    <w:rsid w:val="00655963"/>
    <w:rsid w:val="00656D46"/>
    <w:rsid w:val="00670679"/>
    <w:rsid w:val="006728CA"/>
    <w:rsid w:val="00673A7F"/>
    <w:rsid w:val="00682153"/>
    <w:rsid w:val="00682F60"/>
    <w:rsid w:val="0068584A"/>
    <w:rsid w:val="00696FF3"/>
    <w:rsid w:val="006A756A"/>
    <w:rsid w:val="006C486A"/>
    <w:rsid w:val="006C76C7"/>
    <w:rsid w:val="006D0470"/>
    <w:rsid w:val="006D2532"/>
    <w:rsid w:val="006D5891"/>
    <w:rsid w:val="006D7F25"/>
    <w:rsid w:val="006E3F08"/>
    <w:rsid w:val="006F1BF5"/>
    <w:rsid w:val="006F3903"/>
    <w:rsid w:val="0070760C"/>
    <w:rsid w:val="00710662"/>
    <w:rsid w:val="007162A1"/>
    <w:rsid w:val="00716F12"/>
    <w:rsid w:val="007222A1"/>
    <w:rsid w:val="00745959"/>
    <w:rsid w:val="007527C9"/>
    <w:rsid w:val="00753247"/>
    <w:rsid w:val="00755A51"/>
    <w:rsid w:val="007606D9"/>
    <w:rsid w:val="00780A8C"/>
    <w:rsid w:val="00780B1A"/>
    <w:rsid w:val="00783F22"/>
    <w:rsid w:val="00785318"/>
    <w:rsid w:val="007914A7"/>
    <w:rsid w:val="00796524"/>
    <w:rsid w:val="007A211C"/>
    <w:rsid w:val="007B7A0F"/>
    <w:rsid w:val="007C1312"/>
    <w:rsid w:val="007C70DB"/>
    <w:rsid w:val="007D364E"/>
    <w:rsid w:val="007D6041"/>
    <w:rsid w:val="007D6F22"/>
    <w:rsid w:val="007F15EE"/>
    <w:rsid w:val="007F278C"/>
    <w:rsid w:val="007F2B0C"/>
    <w:rsid w:val="0080322A"/>
    <w:rsid w:val="008122EF"/>
    <w:rsid w:val="00816207"/>
    <w:rsid w:val="00820E7D"/>
    <w:rsid w:val="00822460"/>
    <w:rsid w:val="00822C58"/>
    <w:rsid w:val="00825969"/>
    <w:rsid w:val="00843746"/>
    <w:rsid w:val="00844F6D"/>
    <w:rsid w:val="00846023"/>
    <w:rsid w:val="00851FA9"/>
    <w:rsid w:val="00852A2B"/>
    <w:rsid w:val="00856488"/>
    <w:rsid w:val="00860CDE"/>
    <w:rsid w:val="0086211E"/>
    <w:rsid w:val="00867F2B"/>
    <w:rsid w:val="00872A90"/>
    <w:rsid w:val="00875889"/>
    <w:rsid w:val="00880B36"/>
    <w:rsid w:val="00892990"/>
    <w:rsid w:val="00892B2A"/>
    <w:rsid w:val="00893F21"/>
    <w:rsid w:val="008A2065"/>
    <w:rsid w:val="008A344B"/>
    <w:rsid w:val="008C17B1"/>
    <w:rsid w:val="008D51CA"/>
    <w:rsid w:val="008D5B76"/>
    <w:rsid w:val="008F5CFA"/>
    <w:rsid w:val="008F5E02"/>
    <w:rsid w:val="009109D5"/>
    <w:rsid w:val="009554B5"/>
    <w:rsid w:val="00955671"/>
    <w:rsid w:val="00961474"/>
    <w:rsid w:val="009631EA"/>
    <w:rsid w:val="0097421D"/>
    <w:rsid w:val="00990435"/>
    <w:rsid w:val="009A18E1"/>
    <w:rsid w:val="009A534B"/>
    <w:rsid w:val="009C4A7A"/>
    <w:rsid w:val="009E0C4C"/>
    <w:rsid w:val="009E117F"/>
    <w:rsid w:val="009E1D97"/>
    <w:rsid w:val="009E2274"/>
    <w:rsid w:val="009E405D"/>
    <w:rsid w:val="009F4439"/>
    <w:rsid w:val="009F51DA"/>
    <w:rsid w:val="00A059AA"/>
    <w:rsid w:val="00A157D1"/>
    <w:rsid w:val="00A30AC6"/>
    <w:rsid w:val="00A34D63"/>
    <w:rsid w:val="00A36D79"/>
    <w:rsid w:val="00A42EFA"/>
    <w:rsid w:val="00A57D7D"/>
    <w:rsid w:val="00A65EED"/>
    <w:rsid w:val="00A679E6"/>
    <w:rsid w:val="00A75234"/>
    <w:rsid w:val="00A80EB5"/>
    <w:rsid w:val="00A863E9"/>
    <w:rsid w:val="00AA5774"/>
    <w:rsid w:val="00AB2380"/>
    <w:rsid w:val="00AB2850"/>
    <w:rsid w:val="00AC27C4"/>
    <w:rsid w:val="00AC4FC5"/>
    <w:rsid w:val="00AE2550"/>
    <w:rsid w:val="00AE2A37"/>
    <w:rsid w:val="00AE2ED3"/>
    <w:rsid w:val="00B00AD4"/>
    <w:rsid w:val="00B01CF9"/>
    <w:rsid w:val="00B05976"/>
    <w:rsid w:val="00B165AC"/>
    <w:rsid w:val="00B1684D"/>
    <w:rsid w:val="00B2157F"/>
    <w:rsid w:val="00B25996"/>
    <w:rsid w:val="00B259A1"/>
    <w:rsid w:val="00B2715C"/>
    <w:rsid w:val="00B32569"/>
    <w:rsid w:val="00B33E62"/>
    <w:rsid w:val="00B34EAC"/>
    <w:rsid w:val="00B3644B"/>
    <w:rsid w:val="00B40D2F"/>
    <w:rsid w:val="00B459D2"/>
    <w:rsid w:val="00B4618C"/>
    <w:rsid w:val="00B53145"/>
    <w:rsid w:val="00B6550C"/>
    <w:rsid w:val="00B735EE"/>
    <w:rsid w:val="00B80678"/>
    <w:rsid w:val="00B82548"/>
    <w:rsid w:val="00B92A69"/>
    <w:rsid w:val="00B9542E"/>
    <w:rsid w:val="00B9698A"/>
    <w:rsid w:val="00BA213F"/>
    <w:rsid w:val="00BA29F3"/>
    <w:rsid w:val="00BB1A73"/>
    <w:rsid w:val="00BB699A"/>
    <w:rsid w:val="00BC13DA"/>
    <w:rsid w:val="00BC4B98"/>
    <w:rsid w:val="00BC5DA0"/>
    <w:rsid w:val="00BC6BC3"/>
    <w:rsid w:val="00BD0E38"/>
    <w:rsid w:val="00BD41A4"/>
    <w:rsid w:val="00BE0485"/>
    <w:rsid w:val="00BE178E"/>
    <w:rsid w:val="00BF246F"/>
    <w:rsid w:val="00BF32AA"/>
    <w:rsid w:val="00C2522F"/>
    <w:rsid w:val="00C477AF"/>
    <w:rsid w:val="00C55B3A"/>
    <w:rsid w:val="00C569E8"/>
    <w:rsid w:val="00C62FD6"/>
    <w:rsid w:val="00C965EA"/>
    <w:rsid w:val="00CA0D7A"/>
    <w:rsid w:val="00CB01EC"/>
    <w:rsid w:val="00CB7D9C"/>
    <w:rsid w:val="00CB7E7E"/>
    <w:rsid w:val="00CC0B94"/>
    <w:rsid w:val="00CC1243"/>
    <w:rsid w:val="00CC5014"/>
    <w:rsid w:val="00CC52FF"/>
    <w:rsid w:val="00CC7A00"/>
    <w:rsid w:val="00CE0D37"/>
    <w:rsid w:val="00CF07A6"/>
    <w:rsid w:val="00CF235B"/>
    <w:rsid w:val="00CF61EC"/>
    <w:rsid w:val="00CF6CEE"/>
    <w:rsid w:val="00D13C25"/>
    <w:rsid w:val="00D171BB"/>
    <w:rsid w:val="00D17820"/>
    <w:rsid w:val="00D22788"/>
    <w:rsid w:val="00D26C21"/>
    <w:rsid w:val="00D44100"/>
    <w:rsid w:val="00D44716"/>
    <w:rsid w:val="00D56F1D"/>
    <w:rsid w:val="00D652E1"/>
    <w:rsid w:val="00D71EEB"/>
    <w:rsid w:val="00D82A1F"/>
    <w:rsid w:val="00D84C0E"/>
    <w:rsid w:val="00D90C08"/>
    <w:rsid w:val="00D974A1"/>
    <w:rsid w:val="00DA0BD6"/>
    <w:rsid w:val="00DA3357"/>
    <w:rsid w:val="00DA4E7E"/>
    <w:rsid w:val="00DA6263"/>
    <w:rsid w:val="00DB51BC"/>
    <w:rsid w:val="00DB6B57"/>
    <w:rsid w:val="00DC0556"/>
    <w:rsid w:val="00DC301B"/>
    <w:rsid w:val="00DC3204"/>
    <w:rsid w:val="00DC414C"/>
    <w:rsid w:val="00DC64D9"/>
    <w:rsid w:val="00DD5AAA"/>
    <w:rsid w:val="00E0136F"/>
    <w:rsid w:val="00E01824"/>
    <w:rsid w:val="00E06A94"/>
    <w:rsid w:val="00E1407D"/>
    <w:rsid w:val="00E236EF"/>
    <w:rsid w:val="00E302E1"/>
    <w:rsid w:val="00E3382F"/>
    <w:rsid w:val="00E343CB"/>
    <w:rsid w:val="00E4183E"/>
    <w:rsid w:val="00E451AC"/>
    <w:rsid w:val="00E61281"/>
    <w:rsid w:val="00E614DD"/>
    <w:rsid w:val="00E66A82"/>
    <w:rsid w:val="00E73FB5"/>
    <w:rsid w:val="00E75E9F"/>
    <w:rsid w:val="00E77E9F"/>
    <w:rsid w:val="00EA0C3E"/>
    <w:rsid w:val="00EB08C0"/>
    <w:rsid w:val="00EB1810"/>
    <w:rsid w:val="00EC4768"/>
    <w:rsid w:val="00EC6D5B"/>
    <w:rsid w:val="00ED29AB"/>
    <w:rsid w:val="00ED5142"/>
    <w:rsid w:val="00EE28DE"/>
    <w:rsid w:val="00EF11CA"/>
    <w:rsid w:val="00EF6214"/>
    <w:rsid w:val="00EF67BD"/>
    <w:rsid w:val="00F20424"/>
    <w:rsid w:val="00F20826"/>
    <w:rsid w:val="00F23F7B"/>
    <w:rsid w:val="00F41ADF"/>
    <w:rsid w:val="00F50AAC"/>
    <w:rsid w:val="00F5111E"/>
    <w:rsid w:val="00F527FD"/>
    <w:rsid w:val="00F57045"/>
    <w:rsid w:val="00F6031D"/>
    <w:rsid w:val="00F80F51"/>
    <w:rsid w:val="00F84ABF"/>
    <w:rsid w:val="00F9523C"/>
    <w:rsid w:val="00F959B4"/>
    <w:rsid w:val="00F95BD6"/>
    <w:rsid w:val="00FA70A2"/>
    <w:rsid w:val="00FB6862"/>
    <w:rsid w:val="00FC0B73"/>
    <w:rsid w:val="00FC1E37"/>
    <w:rsid w:val="00FD1A78"/>
    <w:rsid w:val="00FE1220"/>
    <w:rsid w:val="00FE4963"/>
    <w:rsid w:val="00FE4C61"/>
    <w:rsid w:val="00FF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2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72C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2C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72C44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1B74B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74B3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86211E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92B2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00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352</Words>
  <Characters>2078</Characters>
  <Application>Microsoft Office Outlook</Application>
  <DocSecurity>0</DocSecurity>
  <Lines>0</Lines>
  <Paragraphs>0</Paragraphs>
  <ScaleCrop>false</ScaleCrop>
  <Company>T-Systems Czech Republic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revizní komise bytového družstva</dc:title>
  <dc:subject/>
  <dc:creator>tchalup</dc:creator>
  <cp:keywords/>
  <dc:description/>
  <cp:lastModifiedBy>Míla Ježková</cp:lastModifiedBy>
  <cp:revision>2</cp:revision>
  <cp:lastPrinted>2012-09-11T19:00:00Z</cp:lastPrinted>
  <dcterms:created xsi:type="dcterms:W3CDTF">2015-06-25T07:25:00Z</dcterms:created>
  <dcterms:modified xsi:type="dcterms:W3CDTF">2015-06-25T07:25:00Z</dcterms:modified>
</cp:coreProperties>
</file>