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7E" w:rsidRDefault="00C3547E" w:rsidP="003F295D">
      <w:pPr>
        <w:pStyle w:val="Heading3"/>
      </w:pPr>
      <w:r w:rsidRPr="00072C44">
        <w:t xml:space="preserve">Zápis ze schůze </w:t>
      </w:r>
      <w:r>
        <w:t>kontrolní</w:t>
      </w:r>
      <w:r w:rsidRPr="00072C44">
        <w:t xml:space="preserve"> komise</w:t>
      </w:r>
      <w:r>
        <w:t xml:space="preserve"> bytového družstva dne 27. 3. 2014</w:t>
      </w:r>
    </w:p>
    <w:p w:rsidR="00C3547E" w:rsidRDefault="00C3547E" w:rsidP="004413AB"/>
    <w:p w:rsidR="00C3547E" w:rsidRDefault="00C3547E" w:rsidP="004413AB">
      <w:r w:rsidRPr="006D0470">
        <w:rPr>
          <w:b/>
        </w:rPr>
        <w:t>Přítomni:</w:t>
      </w:r>
      <w:r>
        <w:t xml:space="preserve"> </w:t>
      </w:r>
      <w:r>
        <w:tab/>
      </w:r>
      <w:r>
        <w:tab/>
        <w:t>Pavla Kmetyová,</w:t>
      </w:r>
      <w:r w:rsidRPr="001A3570">
        <w:t xml:space="preserve"> </w:t>
      </w:r>
      <w:smartTag w:uri="urn:schemas-microsoft-com:office:smarttags" w:element="PersonName">
        <w:smartTagPr>
          <w:attr w:name="ProductID" w:val="Daniel Chalupecký"/>
        </w:smartTagPr>
        <w:r>
          <w:t>Daniel Chalupecký</w:t>
        </w:r>
      </w:smartTag>
    </w:p>
    <w:p w:rsidR="00C3547E" w:rsidRDefault="00C3547E" w:rsidP="004413AB">
      <w:r w:rsidRPr="0039664A">
        <w:rPr>
          <w:b/>
        </w:rPr>
        <w:t>Omluvena</w:t>
      </w:r>
      <w:r>
        <w:rPr>
          <w:b/>
        </w:rPr>
        <w:t>:</w:t>
      </w:r>
      <w:r>
        <w:t xml:space="preserve"> </w:t>
      </w:r>
      <w:r>
        <w:tab/>
      </w:r>
      <w:r>
        <w:tab/>
      </w:r>
      <w:smartTag w:uri="urn:schemas-microsoft-com:office:smarttags" w:element="PersonName">
        <w:smartTagPr>
          <w:attr w:name="ProductID" w:val="Ivana Pavlová"/>
        </w:smartTagPr>
        <w:r>
          <w:t>Ivana Pavlová</w:t>
        </w:r>
      </w:smartTag>
    </w:p>
    <w:p w:rsidR="00C3547E" w:rsidRDefault="00C3547E" w:rsidP="004413AB">
      <w:r w:rsidRPr="001A3570">
        <w:rPr>
          <w:b/>
        </w:rPr>
        <w:t>Místo konání:</w:t>
      </w:r>
      <w:r>
        <w:t xml:space="preserve"> </w:t>
      </w:r>
      <w:r>
        <w:tab/>
        <w:t>14:00  Interma –  Kafka</w:t>
      </w:r>
    </w:p>
    <w:p w:rsidR="00C3547E" w:rsidRDefault="00C3547E" w:rsidP="004413AB">
      <w:r>
        <w:t xml:space="preserve"> </w:t>
      </w:r>
    </w:p>
    <w:p w:rsidR="00C3547E" w:rsidRDefault="00C3547E" w:rsidP="004413AB">
      <w:r>
        <w:t>Schůze se konala za účelem kontroly hospodaření družstva, ročního vyúčtování služeb a účetnictví za rok 2013.</w:t>
      </w:r>
    </w:p>
    <w:p w:rsidR="00C3547E" w:rsidRDefault="00C3547E" w:rsidP="004413AB"/>
    <w:p w:rsidR="00C3547E" w:rsidRDefault="00C3547E" w:rsidP="0044035C">
      <w:pPr>
        <w:pStyle w:val="ListParagraph"/>
        <w:numPr>
          <w:ilvl w:val="0"/>
          <w:numId w:val="19"/>
          <w:numberingChange w:id="0" w:author="Unknown" w:date="2014-04-07T12:54:00Z" w:original="%1:1:0:."/>
        </w:numPr>
      </w:pPr>
      <w:r>
        <w:t xml:space="preserve">Kontrolní komise zjišťovala, zda výše náhrad statutárním orgánům družstva vyúčtovaná v ročním vyúčtování za rok 2013 (80,- Kč / měsíc / byt. jednotka) byla stanovena dle řádné členské schůze a odsouhlasena nadpoloviční většinou družstevníků. Dle předložených dokumentů je vše v pořádku. Původní částka 20,- Kč byla směrnicí schválenou členskou schůzí dne 1.12.2009 navýšena na 40,- Kč s platností od 1.1.2010. </w:t>
      </w:r>
    </w:p>
    <w:p w:rsidR="00C3547E" w:rsidRDefault="00C3547E" w:rsidP="00916242">
      <w:pPr>
        <w:pStyle w:val="ListParagraph"/>
      </w:pPr>
      <w:r>
        <w:t>Členská schůze 22.11.2011 odsouhlasila navýšení o 40,- na stávajících 80,- Kč.</w:t>
      </w:r>
    </w:p>
    <w:p w:rsidR="00C3547E" w:rsidRDefault="00C3547E" w:rsidP="00916242">
      <w:pPr>
        <w:pStyle w:val="ListParagraph"/>
      </w:pPr>
    </w:p>
    <w:p w:rsidR="00C3547E" w:rsidRDefault="00C3547E" w:rsidP="004413AB">
      <w:pPr>
        <w:pStyle w:val="ListParagraph"/>
        <w:numPr>
          <w:ilvl w:val="0"/>
          <w:numId w:val="19"/>
          <w:numberingChange w:id="1" w:author="Unknown" w:date="2014-04-07T12:54:00Z" w:original="%1:2:0:."/>
        </w:numPr>
      </w:pPr>
      <w:r>
        <w:t xml:space="preserve">Členství Ing. Duška v představenstvu družstva. Je třeba, aby představenstvo dodalo podklady o členství Ing. Duška v období do 2.12.2013 (od doby jeho rezignace na funkci předsedy družstva). Na členské schůzi konané dne 2.12.2013 byl zvolen nově členem představenstva, v současné době je jeho členství platné. Ing. Kafka dosud neobdržel od představenstva zápis o volbě místopředsedy družstva. Správce Ing. Kafka zajistil zápis do Obchodního rejstříku. Ing. Kafka zdůrazňuje, že představenstvo i kontrolní komise jsou povinni zakládat do archivu družstva všechny zápisy ze schůzí jednotlivých orgánů družstva. </w:t>
      </w:r>
    </w:p>
    <w:p w:rsidR="00C3547E" w:rsidRDefault="00C3547E" w:rsidP="00916242">
      <w:pPr>
        <w:pStyle w:val="ListParagraph"/>
      </w:pPr>
    </w:p>
    <w:p w:rsidR="00C3547E" w:rsidRDefault="00C3547E" w:rsidP="004413AB">
      <w:pPr>
        <w:pStyle w:val="ListParagraph"/>
        <w:numPr>
          <w:ilvl w:val="0"/>
          <w:numId w:val="19"/>
          <w:numberingChange w:id="2" w:author="Unknown" w:date="2014-04-07T12:54:00Z" w:original="%1:3:0:."/>
        </w:numPr>
      </w:pPr>
      <w:r>
        <w:t>Výroční členská schůze družstva – termín konání 13.5.2014. Ing. Ježková zpracovává nové stanovy a nájemní smlouvy v souladu s novým Občanským zákoníkem (dále jen OZ)  a připravuje dokumenty pro členskou schůzi. Dle nového OZ je třeba na této členské schůzi zvolit jednotně statutární orgány na dobu 5 let. V případě odchodu člena statut. orgánu bude zvolen nový na dobu do vypršení lhůty a uplynutí 5 let proběhne volba opět všech členů najednou.</w:t>
      </w:r>
      <w:r>
        <w:br/>
      </w:r>
    </w:p>
    <w:p w:rsidR="00C3547E" w:rsidRDefault="00C3547E" w:rsidP="003C57F6">
      <w:pPr>
        <w:pStyle w:val="ListParagraph"/>
        <w:numPr>
          <w:ilvl w:val="0"/>
          <w:numId w:val="19"/>
          <w:numberingChange w:id="3" w:author="Unknown" w:date="2014-04-07T12:54:00Z" w:original="%1:4:0:."/>
        </w:numPr>
      </w:pPr>
      <w:r>
        <w:t>Náklady na odměnu pro finanční poradkyni Ing. Barkovou (pomáhající při refinancování hypoték) ve výši 33.753,- Kč nejsou dosud rozpočítány mezi družstevníky, protože SBF nedostala od představenstva instrukce k provedení.</w:t>
      </w:r>
      <w:r>
        <w:br/>
      </w:r>
    </w:p>
    <w:p w:rsidR="00C3547E" w:rsidRDefault="00C3547E" w:rsidP="003C57F6">
      <w:pPr>
        <w:pStyle w:val="ListParagraph"/>
        <w:numPr>
          <w:ilvl w:val="0"/>
          <w:numId w:val="19"/>
          <w:numberingChange w:id="4" w:author="Unknown" w:date="2014-04-07T12:54:00Z" w:original="%1:5:0:."/>
        </w:numPr>
      </w:pPr>
      <w:r>
        <w:t>Vyúčtování za předcházející rok je správce družstva povinen dle nového OZ předložit do 30.4. dalšího roku. Družstevníci, kteří mají ve vyúčtování nedoplatek, mají danou měsíční lhůtu na jeho úhradu. Družstevníci s přeplatkem si pouze překontrolují číslo účtu, uvedené pro jeho vrácení. Již není třeba zasílat správci žádost o vrácení přeplatku. Bude vrácen na účet, ze kterého probíhaly platby. Přeplatky budou vráceny do konce měsíce dubna.</w:t>
      </w:r>
    </w:p>
    <w:p w:rsidR="00C3547E" w:rsidRDefault="00C3547E" w:rsidP="00916242">
      <w:pPr>
        <w:pStyle w:val="ListParagraph"/>
      </w:pPr>
    </w:p>
    <w:p w:rsidR="00C3547E" w:rsidRDefault="00C3547E" w:rsidP="00916242">
      <w:pPr>
        <w:pStyle w:val="ListParagraph"/>
        <w:numPr>
          <w:ilvl w:val="0"/>
          <w:numId w:val="19"/>
          <w:numberingChange w:id="5" w:author="Unknown" w:date="2014-04-07T12:54:00Z" w:original="%1:6:0:."/>
        </w:numPr>
      </w:pPr>
      <w:r>
        <w:t xml:space="preserve">Směnky k hypotečním úvěrům - družstvo ručí majetkem družstva, ručitelem družstva je město a navíc je ručeno směnkami. Ty musí být uloženy v sejfu banky. Naše směnky byly uzavřeny mezi bankou a družstvem a jsou vázané na konkrétní úvěr. V situaci přeúvěrování se daná směnka stává neplatnou a nová banka si vystaví novou směnku. Neplatné směnky přicházejí na adresu družstva, kde jsou znehodnocenypřeškrtnuty a založeny do složky družstva. </w:t>
      </w:r>
      <w:r>
        <w:br/>
      </w:r>
    </w:p>
    <w:p w:rsidR="00C3547E" w:rsidRDefault="00C3547E" w:rsidP="004413AB">
      <w:pPr>
        <w:pStyle w:val="ListParagraph"/>
        <w:numPr>
          <w:ilvl w:val="0"/>
          <w:numId w:val="19"/>
          <w:numberingChange w:id="6" w:author="Unknown" w:date="2014-04-07T12:54:00Z" w:original="%1:7:0:."/>
        </w:numPr>
      </w:pPr>
      <w:r>
        <w:t>Kontrolní komise kvalifikuje změnu pojistné smlouvy nemovitostí jako střet zájmu, kdy předseda Ing. Dušek jako předseda družstva uzavírá novou pojistnou smlouvu pro všechny domy se svojí manželkou paní Duškovou. O zásadních změnách smluv, nejen pojistné smlouvy, by měla rozhodovat členská schůze. Kontrolní komise zjistila, že originál této nově uzavřené pojistné smlouvy č. 1540534680 není uložen v archivu družstva.</w:t>
      </w:r>
      <w:r>
        <w:br/>
      </w:r>
    </w:p>
    <w:p w:rsidR="00C3547E" w:rsidRDefault="00C3547E" w:rsidP="008073D7">
      <w:pPr>
        <w:pStyle w:val="ListParagraph"/>
        <w:numPr>
          <w:ilvl w:val="0"/>
          <w:numId w:val="19"/>
          <w:numberingChange w:id="7" w:author="Unknown" w:date="2014-04-07T12:54:00Z" w:original="%1:8:0:."/>
        </w:numPr>
      </w:pPr>
      <w:r>
        <w:t xml:space="preserve">Oddělení  domu č. 4675 A/B/C od zbývajícího Bytového družstva Horní Proseč z finančních důvodů. Prozatím v řešení. </w:t>
      </w:r>
      <w:r>
        <w:br/>
      </w:r>
    </w:p>
    <w:p w:rsidR="00C3547E" w:rsidRDefault="00C3547E" w:rsidP="004413AB">
      <w:pPr>
        <w:pStyle w:val="ListParagraph"/>
        <w:numPr>
          <w:ilvl w:val="0"/>
          <w:numId w:val="19"/>
          <w:numberingChange w:id="8" w:author="Unknown" w:date="2014-04-07T12:54:00Z" w:original="%1:9:0:."/>
        </w:numPr>
      </w:pPr>
      <w:r>
        <w:t>Přehled dlužníků. Správce bytového družstva řeší neplatiče dle platných zákonů – zasílá upomínky, výstrahy, návrhy splátkových kalendářů a podává žaloby na exekuční vystěhování z bytů. Správce spustil webovou aplikaci, ve které lze průběžně kontrolovat stavy dlužníků pro jednotlivé domy. Předsedové domovních samospráv budou moci sami dohlížet na svůj bytový dům a kontrolovat např. správnost počtu přihlášených osob (dle nového OZ je družstevník povinen nahlásit osoby užívající společnou domácnost v případě, že se v bytě zdržují déle jak 2 měsíce v roce). Dále zde budou předsedům domovních samospráv zpřístupněny kontakty na družstevníky, telefony a e-maily pro usnadnění komunikace v případě např. pronájmů.</w:t>
      </w:r>
      <w:r>
        <w:br/>
      </w:r>
    </w:p>
    <w:p w:rsidR="00C3547E" w:rsidRDefault="00C3547E" w:rsidP="004413AB">
      <w:pPr>
        <w:pStyle w:val="ListParagraph"/>
        <w:numPr>
          <w:ilvl w:val="0"/>
          <w:numId w:val="19"/>
          <w:numberingChange w:id="9" w:author="Unknown" w:date="2014-04-07T12:54:00Z" w:original="%1:10:0:."/>
        </w:numPr>
      </w:pPr>
      <w:r>
        <w:t>Vyúčtování za rok 2013 provázely obvyklé dotazy a byla evidována pouze jedna stížnost, která byla úspěšně vyřízena (byly ztraceny odečty měřidel u jednoho družstevníka).</w:t>
      </w:r>
    </w:p>
    <w:p w:rsidR="00C3547E" w:rsidRDefault="00C3547E" w:rsidP="004413AB"/>
    <w:p w:rsidR="00C3547E" w:rsidRDefault="00C3547E" w:rsidP="007F77E0">
      <w:pPr>
        <w:pStyle w:val="ListParagraph"/>
        <w:numPr>
          <w:ilvl w:val="0"/>
          <w:numId w:val="19"/>
          <w:numberingChange w:id="10" w:author="Unknown" w:date="2014-04-07T12:54:00Z" w:original="%1:11:0:."/>
        </w:numPr>
      </w:pPr>
      <w:r>
        <w:t>Fond oprav je nadále uložen na spořicím účtu u Sberbank. Kontrolní komise doporučuje zajistit vhodné uložení prostředků buď u více bank (dle výše zákonného pojištění vkladů) nebo do jedné důvěryhodné instituce.</w:t>
      </w:r>
    </w:p>
    <w:p w:rsidR="00C3547E" w:rsidRDefault="00C3547E" w:rsidP="007F77E0">
      <w:pPr>
        <w:pStyle w:val="ListParagraph"/>
      </w:pPr>
    </w:p>
    <w:p w:rsidR="00C3547E" w:rsidRDefault="00C3547E" w:rsidP="007F77E0">
      <w:pPr>
        <w:pStyle w:val="ListParagraph"/>
        <w:numPr>
          <w:ilvl w:val="0"/>
          <w:numId w:val="19"/>
          <w:numberingChange w:id="11" w:author="Unknown" w:date="2014-04-07T12:54:00Z" w:original="%1:12:0:."/>
        </w:numPr>
      </w:pPr>
      <w:r>
        <w:t>Kontrolní komise přistoupila ke kontrole účetnictví. Namátkově byly zkontrolovány tyto doklady:</w:t>
      </w:r>
    </w:p>
    <w:p w:rsidR="00C3547E" w:rsidRDefault="00C3547E" w:rsidP="008C10AE">
      <w:pPr>
        <w:pStyle w:val="ListParagraph"/>
      </w:pPr>
    </w:p>
    <w:p w:rsidR="00C3547E" w:rsidRDefault="00C3547E" w:rsidP="008C10AE">
      <w:pPr>
        <w:pStyle w:val="ListParagraph"/>
      </w:pPr>
      <w:r>
        <w:t>Faktury:</w:t>
      </w:r>
    </w:p>
    <w:p w:rsidR="00C3547E" w:rsidRDefault="00C3547E" w:rsidP="008C10AE">
      <w:pPr>
        <w:pStyle w:val="ListParagraph"/>
      </w:pPr>
      <w:r>
        <w:t xml:space="preserve">SB 11 s.r.o. </w:t>
      </w:r>
      <w:r>
        <w:tab/>
        <w:t>domovnické práce 5/2013</w:t>
      </w:r>
      <w:r>
        <w:tab/>
      </w:r>
      <w:r>
        <w:tab/>
      </w:r>
      <w:r>
        <w:tab/>
      </w:r>
      <w:r>
        <w:tab/>
        <w:t>45.725,- bez DPH neplátce</w:t>
      </w:r>
    </w:p>
    <w:p w:rsidR="00C3547E" w:rsidRDefault="00C3547E" w:rsidP="008C10AE">
      <w:pPr>
        <w:pStyle w:val="ListParagraph"/>
      </w:pPr>
      <w:r>
        <w:t>VRABEC</w:t>
      </w:r>
      <w:r>
        <w:tab/>
        <w:t>14.5.2013 sekání trávy</w:t>
      </w:r>
      <w:r>
        <w:tab/>
      </w:r>
      <w:r>
        <w:tab/>
      </w:r>
      <w:r>
        <w:tab/>
      </w:r>
      <w:r>
        <w:tab/>
        <w:t>24.730,- bez DPH neplátce</w:t>
      </w:r>
    </w:p>
    <w:p w:rsidR="00C3547E" w:rsidRDefault="00C3547E" w:rsidP="008C10AE">
      <w:pPr>
        <w:pStyle w:val="ListParagraph"/>
      </w:pPr>
      <w:r>
        <w:t>DOHNAL</w:t>
      </w:r>
      <w:r>
        <w:tab/>
        <w:t>24.4.2013 sádrokartonová příčka-havárie p. Hille</w:t>
      </w:r>
      <w:r>
        <w:tab/>
        <w:t xml:space="preserve">  6.700,- bez DPH neplátce</w:t>
      </w:r>
    </w:p>
    <w:p w:rsidR="00C3547E" w:rsidRDefault="00C3547E" w:rsidP="008C10AE">
      <w:pPr>
        <w:pStyle w:val="ListParagraph"/>
      </w:pPr>
      <w:r>
        <w:t>David Zeman</w:t>
      </w:r>
      <w:r>
        <w:tab/>
        <w:t xml:space="preserve">oprava fasády dům 4675 ABC   </w:t>
      </w:r>
      <w:r>
        <w:tab/>
        <w:t xml:space="preserve">           část.fa  586.250,-</w:t>
      </w:r>
      <w:r>
        <w:br/>
      </w:r>
    </w:p>
    <w:p w:rsidR="00C3547E" w:rsidRDefault="00C3547E" w:rsidP="008C10AE">
      <w:pPr>
        <w:pStyle w:val="ListParagraph"/>
      </w:pPr>
      <w:r>
        <w:t>Pokladní doklady se týkaly nákladů na drobný spotřební materiál.</w:t>
      </w:r>
    </w:p>
    <w:p w:rsidR="00C3547E" w:rsidRDefault="00C3547E" w:rsidP="00072C44"/>
    <w:p w:rsidR="00C3547E" w:rsidRDefault="00C3547E" w:rsidP="00072C44">
      <w:r w:rsidRPr="006D0470">
        <w:rPr>
          <w:b/>
        </w:rPr>
        <w:t xml:space="preserve">Úkoly </w:t>
      </w:r>
    </w:p>
    <w:p w:rsidR="00C3547E" w:rsidRDefault="00C3547E" w:rsidP="00F32454">
      <w:pPr>
        <w:pStyle w:val="ListParagraph"/>
        <w:numPr>
          <w:ilvl w:val="0"/>
          <w:numId w:val="10"/>
          <w:numberingChange w:id="12" w:author="Unknown" w:date="2014-04-07T12:54:00Z" w:original="-"/>
        </w:numPr>
      </w:pPr>
      <w:r>
        <w:t>Představenstvo doručí originál pojistné smlouvy do archivu na SBF.</w:t>
      </w:r>
    </w:p>
    <w:p w:rsidR="00C3547E" w:rsidRDefault="00C3547E" w:rsidP="00F32454">
      <w:pPr>
        <w:pStyle w:val="ListParagraph"/>
        <w:numPr>
          <w:ilvl w:val="0"/>
          <w:numId w:val="10"/>
          <w:numberingChange w:id="13" w:author="Unknown" w:date="2014-04-07T12:54:00Z" w:original="-"/>
        </w:numPr>
      </w:pPr>
      <w:r>
        <w:t>Představenstvo rozhodne a dodá SBF rozhodnutí o provedení spravedlivého rozúčtování odměny finanční poradkyně</w:t>
      </w:r>
    </w:p>
    <w:p w:rsidR="00C3547E" w:rsidRDefault="00C3547E" w:rsidP="001A3570">
      <w:pPr>
        <w:pStyle w:val="ListParagraph"/>
        <w:numPr>
          <w:ilvl w:val="0"/>
          <w:numId w:val="10"/>
          <w:numberingChange w:id="14" w:author="Unknown" w:date="2014-04-07T12:54:00Z" w:original="-"/>
        </w:numPr>
      </w:pPr>
      <w:r>
        <w:t>Představenstvo dořeší uložení prostředků fondu oprav</w:t>
      </w:r>
    </w:p>
    <w:p w:rsidR="00C3547E" w:rsidRDefault="00C3547E" w:rsidP="001A3570">
      <w:pPr>
        <w:pStyle w:val="ListParagraph"/>
        <w:numPr>
          <w:ilvl w:val="0"/>
          <w:numId w:val="10"/>
          <w:numberingChange w:id="15" w:author="Unknown" w:date="2014-04-07T12:54:00Z" w:original="-"/>
        </w:numPr>
      </w:pPr>
      <w:r>
        <w:t>Kontrolní komise provede kontrolu stavu dlužníků</w:t>
      </w:r>
    </w:p>
    <w:p w:rsidR="00C3547E" w:rsidRDefault="00C3547E" w:rsidP="00072C44"/>
    <w:p w:rsidR="00C3547E" w:rsidRDefault="00C3547E" w:rsidP="00072C44"/>
    <w:p w:rsidR="00C3547E" w:rsidRPr="00A659CB" w:rsidRDefault="00C3547E" w:rsidP="00072C44">
      <w:r w:rsidRPr="00A659CB">
        <w:t>Schůze ukončena v 16:30 hodin.</w:t>
      </w:r>
    </w:p>
    <w:p w:rsidR="00C3547E" w:rsidRDefault="00C3547E"/>
    <w:p w:rsidR="00C3547E" w:rsidRDefault="00C3547E"/>
    <w:p w:rsidR="00C3547E" w:rsidRDefault="00C3547E">
      <w:r>
        <w:t xml:space="preserve">Zapsal: </w:t>
      </w:r>
      <w:smartTag w:uri="urn:schemas-microsoft-com:office:smarttags" w:element="PersonName">
        <w:smartTagPr>
          <w:attr w:name="ProductID" w:val="Daniel Chalupecký"/>
        </w:smartTagPr>
        <w:r>
          <w:t>Daniel Chalupecký</w:t>
        </w:r>
      </w:smartTag>
    </w:p>
    <w:sectPr w:rsidR="00C3547E" w:rsidSect="001A3570">
      <w:headerReference w:type="default" r:id="rId7"/>
      <w:footerReference w:type="default" r:id="rId8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7E" w:rsidRDefault="00C3547E">
      <w:r>
        <w:separator/>
      </w:r>
    </w:p>
  </w:endnote>
  <w:endnote w:type="continuationSeparator" w:id="0">
    <w:p w:rsidR="00C3547E" w:rsidRDefault="00C35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7E" w:rsidRDefault="00C3547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C3547E" w:rsidRDefault="00C3547E" w:rsidP="00072C4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7E" w:rsidRDefault="00C3547E">
      <w:r>
        <w:separator/>
      </w:r>
    </w:p>
  </w:footnote>
  <w:footnote w:type="continuationSeparator" w:id="0">
    <w:p w:rsidR="00C3547E" w:rsidRDefault="00C35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7E" w:rsidRPr="00CC5014" w:rsidRDefault="00C3547E" w:rsidP="00072C44">
    <w:pPr>
      <w:jc w:val="center"/>
      <w:rPr>
        <w:rFonts w:ascii="Arial" w:hAnsi="Arial"/>
        <w:sz w:val="28"/>
        <w:szCs w:val="28"/>
      </w:rPr>
    </w:pPr>
    <w:r w:rsidRPr="00CC5014">
      <w:rPr>
        <w:rFonts w:ascii="Arial" w:hAnsi="Arial"/>
        <w:sz w:val="28"/>
        <w:szCs w:val="28"/>
      </w:rPr>
      <w:t>Bytové družstvo HORNÍ PROSEČ</w:t>
    </w:r>
  </w:p>
  <w:p w:rsidR="00C3547E" w:rsidRPr="00CC5014" w:rsidRDefault="00C3547E" w:rsidP="00072C44">
    <w:pPr>
      <w:jc w:val="center"/>
      <w:rPr>
        <w:rFonts w:ascii="Arial" w:hAnsi="Arial"/>
        <w:i/>
        <w:sz w:val="20"/>
        <w:szCs w:val="20"/>
      </w:rPr>
    </w:pPr>
    <w:r w:rsidRPr="00CC5014">
      <w:rPr>
        <w:rFonts w:ascii="Arial" w:hAnsi="Arial"/>
        <w:i/>
        <w:sz w:val="20"/>
        <w:szCs w:val="20"/>
      </w:rPr>
      <w:t>IČO 25411128,</w:t>
    </w:r>
    <w:r w:rsidRPr="00CC5014">
      <w:rPr>
        <w:rFonts w:ascii="Arial" w:hAnsi="Arial"/>
        <w:b/>
        <w:bCs/>
      </w:rPr>
      <w:t xml:space="preserve"> </w:t>
    </w:r>
    <w:r w:rsidRPr="00CC5014">
      <w:rPr>
        <w:rFonts w:ascii="Arial" w:hAnsi="Arial"/>
        <w:i/>
        <w:sz w:val="20"/>
        <w:szCs w:val="20"/>
      </w:rPr>
      <w:t>Masarykova 12, 460 01 Liberec 1</w:t>
    </w:r>
  </w:p>
  <w:p w:rsidR="00C3547E" w:rsidRPr="00CC5014" w:rsidRDefault="00C3547E" w:rsidP="00072C44">
    <w:pPr>
      <w:jc w:val="center"/>
      <w:rPr>
        <w:rFonts w:ascii="Arial" w:hAnsi="Arial"/>
        <w:b/>
      </w:rPr>
    </w:pPr>
    <w:r w:rsidRPr="00CC5014">
      <w:rPr>
        <w:rFonts w:ascii="Arial" w:hAnsi="Arial"/>
        <w:b/>
      </w:rPr>
      <w:t>Kontrolní komise</w:t>
    </w:r>
  </w:p>
  <w:p w:rsidR="00C3547E" w:rsidRDefault="00C354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756"/>
    <w:multiLevelType w:val="hybridMultilevel"/>
    <w:tmpl w:val="C14878E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9A730F"/>
    <w:multiLevelType w:val="hybridMultilevel"/>
    <w:tmpl w:val="D9FE64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12322"/>
    <w:multiLevelType w:val="hybridMultilevel"/>
    <w:tmpl w:val="C42C5E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F38B3"/>
    <w:multiLevelType w:val="hybridMultilevel"/>
    <w:tmpl w:val="898C394A"/>
    <w:lvl w:ilvl="0" w:tplc="64EC0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C44CF7"/>
    <w:multiLevelType w:val="hybridMultilevel"/>
    <w:tmpl w:val="AEEAF1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1E54A0"/>
    <w:multiLevelType w:val="hybridMultilevel"/>
    <w:tmpl w:val="264EFE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353741"/>
    <w:multiLevelType w:val="hybridMultilevel"/>
    <w:tmpl w:val="F230B938"/>
    <w:lvl w:ilvl="0" w:tplc="2BC81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A687B"/>
    <w:multiLevelType w:val="hybridMultilevel"/>
    <w:tmpl w:val="774C3064"/>
    <w:lvl w:ilvl="0" w:tplc="E56AC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94B7E"/>
    <w:multiLevelType w:val="hybridMultilevel"/>
    <w:tmpl w:val="99D6568A"/>
    <w:lvl w:ilvl="0" w:tplc="3BD24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D3701"/>
    <w:multiLevelType w:val="hybridMultilevel"/>
    <w:tmpl w:val="590E04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1F4FF0"/>
    <w:multiLevelType w:val="hybridMultilevel"/>
    <w:tmpl w:val="80E085F2"/>
    <w:lvl w:ilvl="0" w:tplc="B2528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F4276"/>
    <w:multiLevelType w:val="hybridMultilevel"/>
    <w:tmpl w:val="391C3F30"/>
    <w:lvl w:ilvl="0" w:tplc="2BC81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17C36"/>
    <w:multiLevelType w:val="hybridMultilevel"/>
    <w:tmpl w:val="15EEBE0C"/>
    <w:lvl w:ilvl="0" w:tplc="1F1A9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92F20"/>
    <w:multiLevelType w:val="hybridMultilevel"/>
    <w:tmpl w:val="CB900B2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3940BC"/>
    <w:multiLevelType w:val="hybridMultilevel"/>
    <w:tmpl w:val="70B8B1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4F5056"/>
    <w:multiLevelType w:val="hybridMultilevel"/>
    <w:tmpl w:val="58B2FD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290781"/>
    <w:multiLevelType w:val="hybridMultilevel"/>
    <w:tmpl w:val="DB2CE4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CD53D1"/>
    <w:multiLevelType w:val="hybridMultilevel"/>
    <w:tmpl w:val="6AC0B42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7"/>
  </w:num>
  <w:num w:numId="9">
    <w:abstractNumId w:val="15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17"/>
  </w:num>
  <w:num w:numId="15">
    <w:abstractNumId w:val="5"/>
  </w:num>
  <w:num w:numId="16">
    <w:abstractNumId w:val="16"/>
  </w:num>
  <w:num w:numId="17">
    <w:abstractNumId w:val="14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trackRevision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C44"/>
    <w:rsid w:val="00000A06"/>
    <w:rsid w:val="00011036"/>
    <w:rsid w:val="00017D1B"/>
    <w:rsid w:val="000241F1"/>
    <w:rsid w:val="00031D21"/>
    <w:rsid w:val="000332A7"/>
    <w:rsid w:val="000373C2"/>
    <w:rsid w:val="00056F86"/>
    <w:rsid w:val="00072C44"/>
    <w:rsid w:val="0007635C"/>
    <w:rsid w:val="0009621D"/>
    <w:rsid w:val="00097E7C"/>
    <w:rsid w:val="000A7086"/>
    <w:rsid w:val="000A7801"/>
    <w:rsid w:val="000C49A5"/>
    <w:rsid w:val="000D0507"/>
    <w:rsid w:val="000E4ADA"/>
    <w:rsid w:val="00106E79"/>
    <w:rsid w:val="001113E4"/>
    <w:rsid w:val="00126B4C"/>
    <w:rsid w:val="001337A0"/>
    <w:rsid w:val="001345A4"/>
    <w:rsid w:val="0013516E"/>
    <w:rsid w:val="00172620"/>
    <w:rsid w:val="00173CB7"/>
    <w:rsid w:val="00177444"/>
    <w:rsid w:val="00185807"/>
    <w:rsid w:val="00191427"/>
    <w:rsid w:val="001A3570"/>
    <w:rsid w:val="001B4D9F"/>
    <w:rsid w:val="001B74B3"/>
    <w:rsid w:val="001C288C"/>
    <w:rsid w:val="001D1418"/>
    <w:rsid w:val="001D6BC4"/>
    <w:rsid w:val="001D787B"/>
    <w:rsid w:val="001E0039"/>
    <w:rsid w:val="001E0D68"/>
    <w:rsid w:val="001F29D6"/>
    <w:rsid w:val="00211200"/>
    <w:rsid w:val="002324BC"/>
    <w:rsid w:val="00235203"/>
    <w:rsid w:val="002405FF"/>
    <w:rsid w:val="00243053"/>
    <w:rsid w:val="00250E78"/>
    <w:rsid w:val="00252440"/>
    <w:rsid w:val="0027116B"/>
    <w:rsid w:val="00292533"/>
    <w:rsid w:val="0029627F"/>
    <w:rsid w:val="00296BA0"/>
    <w:rsid w:val="0029704E"/>
    <w:rsid w:val="002A284B"/>
    <w:rsid w:val="002A78D7"/>
    <w:rsid w:val="002D07E2"/>
    <w:rsid w:val="002F11D8"/>
    <w:rsid w:val="00301FE0"/>
    <w:rsid w:val="0030369E"/>
    <w:rsid w:val="003145F1"/>
    <w:rsid w:val="003148DE"/>
    <w:rsid w:val="00314FBA"/>
    <w:rsid w:val="00321A7A"/>
    <w:rsid w:val="00326580"/>
    <w:rsid w:val="00330C47"/>
    <w:rsid w:val="00334C28"/>
    <w:rsid w:val="003500D7"/>
    <w:rsid w:val="00354828"/>
    <w:rsid w:val="00355518"/>
    <w:rsid w:val="003570A3"/>
    <w:rsid w:val="003605C6"/>
    <w:rsid w:val="00362F8D"/>
    <w:rsid w:val="0037436D"/>
    <w:rsid w:val="003806E0"/>
    <w:rsid w:val="00386954"/>
    <w:rsid w:val="0039664A"/>
    <w:rsid w:val="003A25F1"/>
    <w:rsid w:val="003A61AA"/>
    <w:rsid w:val="003B2AE0"/>
    <w:rsid w:val="003B78D4"/>
    <w:rsid w:val="003C25B3"/>
    <w:rsid w:val="003C57F6"/>
    <w:rsid w:val="003F295D"/>
    <w:rsid w:val="003F5F49"/>
    <w:rsid w:val="00402263"/>
    <w:rsid w:val="00421FBC"/>
    <w:rsid w:val="004304AB"/>
    <w:rsid w:val="004355A3"/>
    <w:rsid w:val="00437EB7"/>
    <w:rsid w:val="0044035C"/>
    <w:rsid w:val="004413AB"/>
    <w:rsid w:val="004428D2"/>
    <w:rsid w:val="0044559D"/>
    <w:rsid w:val="00450DA8"/>
    <w:rsid w:val="004668B6"/>
    <w:rsid w:val="00477DDD"/>
    <w:rsid w:val="00485F74"/>
    <w:rsid w:val="004B1307"/>
    <w:rsid w:val="004C198C"/>
    <w:rsid w:val="004E0D9E"/>
    <w:rsid w:val="005124DC"/>
    <w:rsid w:val="005138F8"/>
    <w:rsid w:val="00523FAF"/>
    <w:rsid w:val="00524479"/>
    <w:rsid w:val="00527F6B"/>
    <w:rsid w:val="00535903"/>
    <w:rsid w:val="00571565"/>
    <w:rsid w:val="00585842"/>
    <w:rsid w:val="005A27BE"/>
    <w:rsid w:val="005C0447"/>
    <w:rsid w:val="005C1B6A"/>
    <w:rsid w:val="005C4822"/>
    <w:rsid w:val="005C7BD4"/>
    <w:rsid w:val="005D16BE"/>
    <w:rsid w:val="005D60E0"/>
    <w:rsid w:val="005D7F1E"/>
    <w:rsid w:val="005E3DE3"/>
    <w:rsid w:val="005F1E06"/>
    <w:rsid w:val="005F3A46"/>
    <w:rsid w:val="00601859"/>
    <w:rsid w:val="0060193D"/>
    <w:rsid w:val="00606685"/>
    <w:rsid w:val="006135C5"/>
    <w:rsid w:val="006174EA"/>
    <w:rsid w:val="00617513"/>
    <w:rsid w:val="0062240B"/>
    <w:rsid w:val="00635775"/>
    <w:rsid w:val="00652315"/>
    <w:rsid w:val="00652339"/>
    <w:rsid w:val="00652DE7"/>
    <w:rsid w:val="00670679"/>
    <w:rsid w:val="006728CA"/>
    <w:rsid w:val="00673A7F"/>
    <w:rsid w:val="00685420"/>
    <w:rsid w:val="006A3612"/>
    <w:rsid w:val="006A756A"/>
    <w:rsid w:val="006B4063"/>
    <w:rsid w:val="006C486A"/>
    <w:rsid w:val="006D0470"/>
    <w:rsid w:val="006D2532"/>
    <w:rsid w:val="006D5891"/>
    <w:rsid w:val="006E3F08"/>
    <w:rsid w:val="006F3903"/>
    <w:rsid w:val="0070760C"/>
    <w:rsid w:val="00710662"/>
    <w:rsid w:val="007162A1"/>
    <w:rsid w:val="00716F12"/>
    <w:rsid w:val="007222A1"/>
    <w:rsid w:val="00733FCE"/>
    <w:rsid w:val="00750F05"/>
    <w:rsid w:val="007527C9"/>
    <w:rsid w:val="00753247"/>
    <w:rsid w:val="00780A8C"/>
    <w:rsid w:val="00783F22"/>
    <w:rsid w:val="00785318"/>
    <w:rsid w:val="007914A7"/>
    <w:rsid w:val="007A211C"/>
    <w:rsid w:val="007B7A0F"/>
    <w:rsid w:val="007C1312"/>
    <w:rsid w:val="007C70DB"/>
    <w:rsid w:val="007D364E"/>
    <w:rsid w:val="007E0B2A"/>
    <w:rsid w:val="007F15EE"/>
    <w:rsid w:val="007F2B0C"/>
    <w:rsid w:val="007F77E0"/>
    <w:rsid w:val="0080322A"/>
    <w:rsid w:val="008073D7"/>
    <w:rsid w:val="008145E3"/>
    <w:rsid w:val="00816207"/>
    <w:rsid w:val="00822460"/>
    <w:rsid w:val="00822C58"/>
    <w:rsid w:val="00843746"/>
    <w:rsid w:val="00845BD1"/>
    <w:rsid w:val="00846023"/>
    <w:rsid w:val="00856488"/>
    <w:rsid w:val="00860CDE"/>
    <w:rsid w:val="00867F2B"/>
    <w:rsid w:val="00872A90"/>
    <w:rsid w:val="00880B36"/>
    <w:rsid w:val="008A2065"/>
    <w:rsid w:val="008A29DB"/>
    <w:rsid w:val="008A344B"/>
    <w:rsid w:val="008C10AE"/>
    <w:rsid w:val="008C17B1"/>
    <w:rsid w:val="008D51CA"/>
    <w:rsid w:val="008D5B76"/>
    <w:rsid w:val="008F5E02"/>
    <w:rsid w:val="00905C56"/>
    <w:rsid w:val="009109D5"/>
    <w:rsid w:val="00916242"/>
    <w:rsid w:val="00955671"/>
    <w:rsid w:val="0097421D"/>
    <w:rsid w:val="009846C5"/>
    <w:rsid w:val="00990435"/>
    <w:rsid w:val="009A18E1"/>
    <w:rsid w:val="009A534B"/>
    <w:rsid w:val="009C4A7A"/>
    <w:rsid w:val="009E0C4C"/>
    <w:rsid w:val="009E2274"/>
    <w:rsid w:val="009E405D"/>
    <w:rsid w:val="009E4E92"/>
    <w:rsid w:val="009E5D6F"/>
    <w:rsid w:val="009F4439"/>
    <w:rsid w:val="009F51DA"/>
    <w:rsid w:val="00A157D1"/>
    <w:rsid w:val="00A30AC6"/>
    <w:rsid w:val="00A36D79"/>
    <w:rsid w:val="00A42EFA"/>
    <w:rsid w:val="00A57D7D"/>
    <w:rsid w:val="00A659CB"/>
    <w:rsid w:val="00A65EED"/>
    <w:rsid w:val="00A80EB5"/>
    <w:rsid w:val="00A863E9"/>
    <w:rsid w:val="00A96645"/>
    <w:rsid w:val="00AA40E8"/>
    <w:rsid w:val="00AB2380"/>
    <w:rsid w:val="00AC4FC5"/>
    <w:rsid w:val="00AE2A37"/>
    <w:rsid w:val="00AE2ED3"/>
    <w:rsid w:val="00AF16D7"/>
    <w:rsid w:val="00B01CF9"/>
    <w:rsid w:val="00B165AC"/>
    <w:rsid w:val="00B1684D"/>
    <w:rsid w:val="00B2157F"/>
    <w:rsid w:val="00B25996"/>
    <w:rsid w:val="00B259A1"/>
    <w:rsid w:val="00B2715C"/>
    <w:rsid w:val="00B32569"/>
    <w:rsid w:val="00B33E62"/>
    <w:rsid w:val="00B34EAC"/>
    <w:rsid w:val="00B3644B"/>
    <w:rsid w:val="00B40D2F"/>
    <w:rsid w:val="00B4618C"/>
    <w:rsid w:val="00B53145"/>
    <w:rsid w:val="00B650F4"/>
    <w:rsid w:val="00B6550C"/>
    <w:rsid w:val="00B735EE"/>
    <w:rsid w:val="00B80678"/>
    <w:rsid w:val="00B92A69"/>
    <w:rsid w:val="00B9542E"/>
    <w:rsid w:val="00B9698A"/>
    <w:rsid w:val="00BA213F"/>
    <w:rsid w:val="00BA29F3"/>
    <w:rsid w:val="00BB699A"/>
    <w:rsid w:val="00BB74ED"/>
    <w:rsid w:val="00BC3294"/>
    <w:rsid w:val="00BC4B98"/>
    <w:rsid w:val="00BC5DA0"/>
    <w:rsid w:val="00BC6BC3"/>
    <w:rsid w:val="00BD41A4"/>
    <w:rsid w:val="00BE4A3B"/>
    <w:rsid w:val="00BF32AA"/>
    <w:rsid w:val="00C2522F"/>
    <w:rsid w:val="00C3547E"/>
    <w:rsid w:val="00C569E8"/>
    <w:rsid w:val="00C9361E"/>
    <w:rsid w:val="00CA0D7A"/>
    <w:rsid w:val="00CB01EC"/>
    <w:rsid w:val="00CB6F24"/>
    <w:rsid w:val="00CB7D9C"/>
    <w:rsid w:val="00CB7E7E"/>
    <w:rsid w:val="00CC1243"/>
    <w:rsid w:val="00CC5014"/>
    <w:rsid w:val="00CE0D37"/>
    <w:rsid w:val="00CF07A6"/>
    <w:rsid w:val="00CF61EC"/>
    <w:rsid w:val="00D171BB"/>
    <w:rsid w:val="00D2042E"/>
    <w:rsid w:val="00D22788"/>
    <w:rsid w:val="00D26C21"/>
    <w:rsid w:val="00D44100"/>
    <w:rsid w:val="00D44716"/>
    <w:rsid w:val="00D45871"/>
    <w:rsid w:val="00D56F1D"/>
    <w:rsid w:val="00D652E1"/>
    <w:rsid w:val="00D71EEB"/>
    <w:rsid w:val="00D82A1F"/>
    <w:rsid w:val="00D84C0E"/>
    <w:rsid w:val="00D90C08"/>
    <w:rsid w:val="00D974A1"/>
    <w:rsid w:val="00DA0BD6"/>
    <w:rsid w:val="00DA4E7E"/>
    <w:rsid w:val="00DA6263"/>
    <w:rsid w:val="00DB51BC"/>
    <w:rsid w:val="00DB6B57"/>
    <w:rsid w:val="00DC0556"/>
    <w:rsid w:val="00DC414C"/>
    <w:rsid w:val="00E0136F"/>
    <w:rsid w:val="00E01824"/>
    <w:rsid w:val="00E1407D"/>
    <w:rsid w:val="00E236EF"/>
    <w:rsid w:val="00E302E1"/>
    <w:rsid w:val="00E343CB"/>
    <w:rsid w:val="00E4183E"/>
    <w:rsid w:val="00E614DD"/>
    <w:rsid w:val="00E66A82"/>
    <w:rsid w:val="00E73FB5"/>
    <w:rsid w:val="00E82113"/>
    <w:rsid w:val="00E86139"/>
    <w:rsid w:val="00EB08C0"/>
    <w:rsid w:val="00EB1810"/>
    <w:rsid w:val="00EC6D5B"/>
    <w:rsid w:val="00ED1AB8"/>
    <w:rsid w:val="00ED29AB"/>
    <w:rsid w:val="00ED5142"/>
    <w:rsid w:val="00EE28DE"/>
    <w:rsid w:val="00EF3E73"/>
    <w:rsid w:val="00EF6214"/>
    <w:rsid w:val="00EF67BD"/>
    <w:rsid w:val="00F20424"/>
    <w:rsid w:val="00F23F7B"/>
    <w:rsid w:val="00F32454"/>
    <w:rsid w:val="00F41ADF"/>
    <w:rsid w:val="00F50AAC"/>
    <w:rsid w:val="00F527FD"/>
    <w:rsid w:val="00F577AD"/>
    <w:rsid w:val="00F6031D"/>
    <w:rsid w:val="00F80F51"/>
    <w:rsid w:val="00F84ABF"/>
    <w:rsid w:val="00F84AD5"/>
    <w:rsid w:val="00F9523C"/>
    <w:rsid w:val="00F959B4"/>
    <w:rsid w:val="00F95BD6"/>
    <w:rsid w:val="00FA70A2"/>
    <w:rsid w:val="00FB6862"/>
    <w:rsid w:val="00FC1E37"/>
    <w:rsid w:val="00FD2E8F"/>
    <w:rsid w:val="00FE4963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2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32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2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329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72C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29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2C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329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72C44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1B74B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74B3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32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780</Words>
  <Characters>4603</Characters>
  <Application>Microsoft Office Outlook</Application>
  <DocSecurity>0</DocSecurity>
  <Lines>0</Lines>
  <Paragraphs>0</Paragraphs>
  <ScaleCrop>false</ScaleCrop>
  <Company>T-Systems Czech Republic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revizní komise bytového družstva</dc:title>
  <dc:subject/>
  <dc:creator>tchalup</dc:creator>
  <cp:keywords/>
  <dc:description/>
  <cp:lastModifiedBy>Libor Kafka</cp:lastModifiedBy>
  <cp:revision>3</cp:revision>
  <cp:lastPrinted>2012-09-11T19:00:00Z</cp:lastPrinted>
  <dcterms:created xsi:type="dcterms:W3CDTF">2014-04-07T12:36:00Z</dcterms:created>
  <dcterms:modified xsi:type="dcterms:W3CDTF">2014-04-07T12:37:00Z</dcterms:modified>
</cp:coreProperties>
</file>